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7B" w:rsidRPr="00AF278E" w:rsidRDefault="00CC1F10" w:rsidP="00AF278E">
      <w:pPr>
        <w:pStyle w:val="Titel"/>
        <w:rPr>
          <w:rFonts w:asciiTheme="minorHAnsi" w:hAnsiTheme="minorHAnsi"/>
        </w:rPr>
      </w:pPr>
      <w:r>
        <w:t>7</w:t>
      </w:r>
      <w:r w:rsidR="00AF278E">
        <w:t>. Klasse F2</w:t>
      </w:r>
    </w:p>
    <w:p w:rsidR="00DA1A63" w:rsidRDefault="00527DC5">
      <w:pPr>
        <w:rPr>
          <w:rFonts w:cstheme="minorHAnsi"/>
        </w:rPr>
      </w:pPr>
      <w:hyperlink r:id="rId5" w:history="1">
        <w:r w:rsidR="00CC1F10" w:rsidRPr="00D80E82">
          <w:rPr>
            <w:rStyle w:val="Hyperlink"/>
            <w:rFonts w:cstheme="minorHAnsi"/>
          </w:rPr>
          <w:t>http://www.isb-gym8-lehrplan.de/contentserv/3.1.neu/g8.de/index.php?StoryID=26297</w:t>
        </w:r>
      </w:hyperlink>
    </w:p>
    <w:p w:rsidR="00C84AD8" w:rsidRPr="00C84AD8" w:rsidRDefault="00C84AD8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b/>
          <w:sz w:val="24"/>
          <w:szCs w:val="24"/>
          <w:lang w:eastAsia="de-DE"/>
        </w:rPr>
        <w:t>Grundwissen</w:t>
      </w:r>
      <w:r w:rsidRPr="00C84AD8">
        <w:rPr>
          <w:rFonts w:eastAsia="Times New Roman" w:cstheme="minorHAnsi"/>
          <w:sz w:val="24"/>
          <w:szCs w:val="24"/>
          <w:lang w:eastAsia="de-DE"/>
        </w:rPr>
        <w:t>:</w:t>
      </w:r>
      <w:bookmarkStart w:id="0" w:name="_GoBack"/>
      <w:bookmarkEnd w:id="0"/>
    </w:p>
    <w:p w:rsidR="00CC1F10" w:rsidRPr="00CC1F10" w:rsidRDefault="00CC1F10" w:rsidP="00CC1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die kommunikativen Fertigkeiten und sprachlichen Mittel zur elementaren Sprachverwendung entsprechend der Stufe A2 des </w:t>
      </w:r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>Gemeinsamen europäischen Referenzrahmens</w:t>
      </w:r>
      <w:r w:rsidRPr="00CC1F10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CC1F10" w:rsidRPr="00CC1F10" w:rsidRDefault="00CC1F10" w:rsidP="00CC1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die Kenntnisse und Fertigkeiten, die zur inhaltlichen und ersten formalen Erschließung sowie zur Erstellung kürzerer, einfacher Texte befähigen </w:t>
      </w:r>
    </w:p>
    <w:p w:rsidR="00CC1F10" w:rsidRPr="00CC1F10" w:rsidRDefault="00CC1F10" w:rsidP="00CC1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weitere Kenntnisse der Alltagskultur und Lebensweise französischer Jugendlicher sowie über die Geographie Frankreichs; Einblicke in die französischsprachige Welt am Beispiel Belgiens und der Schweiz; bewusste Wahrnehmung kultureller Gemeinsamkeiten und Unterschiede </w:t>
      </w:r>
    </w:p>
    <w:p w:rsidR="00CC1F10" w:rsidRPr="00CC1F10" w:rsidRDefault="00CC1F10" w:rsidP="00CC1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längerfristiges Planen von selbständigem Wiederholen und Vertiefen von Wortschatz und Grammatik, auch unter Einbezug des zweisprachigen Wörterbuchs; Auswerten und Präsentieren selbständig beschaffter Materialien </w:t>
      </w:r>
    </w:p>
    <w:p w:rsidR="00C84AD8" w:rsidRPr="00CC1F10" w:rsidRDefault="00C84AD8">
      <w:pPr>
        <w:rPr>
          <w:rFonts w:cstheme="minorHAnsi"/>
        </w:rPr>
      </w:pPr>
    </w:p>
    <w:p w:rsidR="004C7BCF" w:rsidRPr="004C7BCF" w:rsidRDefault="004C7BCF" w:rsidP="004C7B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C7BCF">
        <w:rPr>
          <w:rFonts w:eastAsia="Times New Roman" w:cstheme="minorHAnsi"/>
          <w:b/>
          <w:bCs/>
          <w:sz w:val="24"/>
          <w:szCs w:val="24"/>
          <w:lang w:eastAsia="de-DE"/>
        </w:rPr>
        <w:t>Grammatik</w:t>
      </w:r>
    </w:p>
    <w:p w:rsidR="00CC1F10" w:rsidRPr="00CC1F10" w:rsidRDefault="00CC1F10" w:rsidP="00CC1F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Syntax: einfache Inversionsfrage mit pronominalem Subjekt; weitere Nebensätze mit Konjunktionen, Relativsätze mit Präposition + </w:t>
      </w:r>
      <w:proofErr w:type="spellStart"/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>qui</w:t>
      </w:r>
      <w:proofErr w:type="spellEnd"/>
      <w:r w:rsidRPr="00CC1F10">
        <w:rPr>
          <w:rFonts w:eastAsia="Times New Roman" w:cstheme="minorHAnsi"/>
          <w:sz w:val="24"/>
          <w:szCs w:val="24"/>
          <w:lang w:eastAsia="de-DE"/>
        </w:rPr>
        <w:t xml:space="preserve">; indirekte Rede (ohne Zeitverschiebung, ohne indirekte Sachfrage); Stellung eines Objektpronomens beim Verb </w:t>
      </w:r>
    </w:p>
    <w:p w:rsidR="00CC1F10" w:rsidRPr="00CC1F10" w:rsidRDefault="00CC1F10" w:rsidP="00CC1F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Verb: Verben auf </w:t>
      </w:r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>-</w:t>
      </w:r>
      <w:proofErr w:type="spellStart"/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>ir</w:t>
      </w:r>
      <w:proofErr w:type="spellEnd"/>
      <w:r w:rsidRPr="00CC1F10">
        <w:rPr>
          <w:rFonts w:eastAsia="Times New Roman" w:cstheme="minorHAnsi"/>
          <w:sz w:val="24"/>
          <w:szCs w:val="24"/>
          <w:lang w:eastAsia="de-DE"/>
        </w:rPr>
        <w:t xml:space="preserve"> mit Stammerweiterung sowie weitere wichtige unregelmäßige Verben; häufige reflexive Verben im Präsens; </w:t>
      </w:r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 xml:space="preserve">passé </w:t>
      </w:r>
      <w:proofErr w:type="spellStart"/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>composé</w:t>
      </w:r>
      <w:proofErr w:type="spellEnd"/>
      <w:r w:rsidRPr="00CC1F10">
        <w:rPr>
          <w:rFonts w:eastAsia="Times New Roman" w:cstheme="minorHAnsi"/>
          <w:sz w:val="24"/>
          <w:szCs w:val="24"/>
          <w:lang w:eastAsia="de-DE"/>
        </w:rPr>
        <w:t xml:space="preserve"> (ohne vorausgehendes direktes Objekt), </w:t>
      </w:r>
      <w:proofErr w:type="spellStart"/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>imparfait</w:t>
      </w:r>
      <w:proofErr w:type="spellEnd"/>
      <w:r w:rsidRPr="00CC1F10">
        <w:rPr>
          <w:rFonts w:eastAsia="Times New Roman" w:cstheme="minorHAnsi"/>
          <w:sz w:val="24"/>
          <w:szCs w:val="24"/>
          <w:lang w:eastAsia="de-DE"/>
        </w:rPr>
        <w:t xml:space="preserve">, erste </w:t>
      </w:r>
      <w:proofErr w:type="spellStart"/>
      <w:r w:rsidRPr="00CC1F10">
        <w:rPr>
          <w:rFonts w:eastAsia="Times New Roman" w:cstheme="minorHAnsi"/>
          <w:sz w:val="24"/>
          <w:szCs w:val="24"/>
          <w:lang w:eastAsia="de-DE"/>
        </w:rPr>
        <w:t>Aspektunterschiede</w:t>
      </w:r>
      <w:proofErr w:type="spellEnd"/>
      <w:r w:rsidRPr="00CC1F10">
        <w:rPr>
          <w:rFonts w:eastAsia="Times New Roman" w:cstheme="minorHAnsi"/>
          <w:sz w:val="24"/>
          <w:szCs w:val="24"/>
          <w:lang w:eastAsia="de-DE"/>
        </w:rPr>
        <w:t xml:space="preserve"> beim Zeitengebrauch </w:t>
      </w:r>
    </w:p>
    <w:p w:rsidR="00CC1F10" w:rsidRPr="00CC1F10" w:rsidRDefault="00CC1F10" w:rsidP="00CC1F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weitere Wortarten: Teilungsartikel, Demonstrativbegleiter; Formen, Stellung, Steigerung und Vergleich des Adjektivs; Reflexivpronomen, indirekte Objektpronomen, weitere betonte Personalpronomen; erste Anwendung von </w:t>
      </w:r>
      <w:r w:rsidRPr="00CC1F10">
        <w:rPr>
          <w:rFonts w:eastAsia="Times New Roman" w:cstheme="minorHAnsi"/>
          <w:i/>
          <w:iCs/>
          <w:sz w:val="24"/>
          <w:szCs w:val="24"/>
          <w:lang w:eastAsia="de-DE"/>
        </w:rPr>
        <w:t>en</w:t>
      </w:r>
    </w:p>
    <w:p w:rsidR="00C84AD8" w:rsidRPr="00527DC5" w:rsidRDefault="00CC1F10" w:rsidP="00527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1F10">
        <w:rPr>
          <w:rFonts w:eastAsia="Times New Roman" w:cstheme="minorHAnsi"/>
          <w:sz w:val="24"/>
          <w:szCs w:val="24"/>
          <w:lang w:eastAsia="de-DE"/>
        </w:rPr>
        <w:t xml:space="preserve">(rezeptiv): Stellung mehrerer Objektpronomen </w:t>
      </w:r>
    </w:p>
    <w:sectPr w:rsidR="00C84AD8" w:rsidRPr="00527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D1C"/>
    <w:multiLevelType w:val="multilevel"/>
    <w:tmpl w:val="AC2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A6E0D"/>
    <w:multiLevelType w:val="multilevel"/>
    <w:tmpl w:val="951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36DFF"/>
    <w:multiLevelType w:val="multilevel"/>
    <w:tmpl w:val="634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A0634"/>
    <w:multiLevelType w:val="multilevel"/>
    <w:tmpl w:val="432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D8"/>
    <w:rsid w:val="00012D7B"/>
    <w:rsid w:val="004C7BCF"/>
    <w:rsid w:val="00527DC5"/>
    <w:rsid w:val="00AF278E"/>
    <w:rsid w:val="00BF2C07"/>
    <w:rsid w:val="00C84AD8"/>
    <w:rsid w:val="00CC1F10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180"/>
  <w15:chartTrackingRefBased/>
  <w15:docId w15:val="{7482FA57-2844-4670-A26D-068385C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C7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84AD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7BC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F2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2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A1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-gym8-lehrplan.de/contentserv/3.1.neu/g8.de/index.php?StoryID=26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Kober</dc:creator>
  <cp:keywords/>
  <dc:description/>
  <cp:lastModifiedBy>Winfried Kober</cp:lastModifiedBy>
  <cp:revision>4</cp:revision>
  <dcterms:created xsi:type="dcterms:W3CDTF">2017-11-14T22:26:00Z</dcterms:created>
  <dcterms:modified xsi:type="dcterms:W3CDTF">2017-11-14T22:41:00Z</dcterms:modified>
</cp:coreProperties>
</file>